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3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8163"/>
      </w:tblGrid>
      <w:tr w:rsidR="00CD5E8E" w:rsidRPr="00CD5E8E" w:rsidTr="00902F47">
        <w:trPr>
          <w:trHeight w:val="100"/>
        </w:trPr>
        <w:tc>
          <w:tcPr>
            <w:tcW w:w="8163" w:type="dxa"/>
          </w:tcPr>
          <w:p w:rsidR="00CD5E8E" w:rsidRPr="00CD5E8E" w:rsidRDefault="002E6F40" w:rsidP="00CD5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CD5E8E" w:rsidRPr="00CD5E8E">
              <w:rPr>
                <w:rFonts w:ascii="Arial" w:hAnsi="Arial" w:cs="Arial"/>
                <w:b/>
                <w:bCs/>
                <w:sz w:val="20"/>
                <w:szCs w:val="20"/>
              </w:rPr>
              <w:t>INDUSTAN PETROLEUM CORPORATION LIMITED</w:t>
            </w:r>
          </w:p>
        </w:tc>
      </w:tr>
      <w:tr w:rsidR="00CD5E8E" w:rsidRPr="00CD5E8E" w:rsidTr="00902F47">
        <w:tc>
          <w:tcPr>
            <w:tcW w:w="8163" w:type="dxa"/>
          </w:tcPr>
          <w:p w:rsidR="00CD5E8E" w:rsidRPr="00CD5E8E" w:rsidRDefault="00CD5E8E" w:rsidP="00CD5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Regd. Office: 17, </w:t>
            </w:r>
            <w:proofErr w:type="spellStart"/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>Jamshedji</w:t>
            </w:r>
            <w:proofErr w:type="spellEnd"/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Tata Road, Mumbai – 400 020.</w:t>
            </w:r>
          </w:p>
          <w:p w:rsidR="00CD5E8E" w:rsidRPr="00CD5E8E" w:rsidRDefault="00CD5E8E" w:rsidP="00CD5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Tel.: +91 – </w:t>
            </w:r>
            <w:proofErr w:type="gramStart"/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>22  -</w:t>
            </w:r>
            <w:proofErr w:type="gramEnd"/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22863900  Fax: + 91 – 22 – 22872992</w:t>
            </w:r>
          </w:p>
          <w:p w:rsidR="00CD5E8E" w:rsidRPr="00CD5E8E" w:rsidRDefault="00CD5E8E" w:rsidP="00CD5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 : </w:t>
            </w:r>
            <w:hyperlink r:id="rId8" w:history="1">
              <w:r w:rsidRPr="00CD5E8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www.hindustanpetroleum.com</w:t>
              </w:r>
            </w:hyperlink>
          </w:p>
          <w:p w:rsidR="00CD5E8E" w:rsidRPr="00CD5E8E" w:rsidRDefault="00CD5E8E" w:rsidP="00CD5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E8E">
              <w:rPr>
                <w:rFonts w:ascii="Arial" w:hAnsi="Arial" w:cs="Arial"/>
                <w:b/>
                <w:bCs/>
                <w:sz w:val="20"/>
                <w:szCs w:val="20"/>
              </w:rPr>
              <w:t>CIN:   L23201MH1952GOI008858</w:t>
            </w:r>
          </w:p>
          <w:p w:rsidR="00CD5E8E" w:rsidRPr="00CD5E8E" w:rsidRDefault="00CD5E8E" w:rsidP="00CD5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5CA4" w:rsidRPr="00CD5E8E" w:rsidTr="00902F47">
        <w:tc>
          <w:tcPr>
            <w:tcW w:w="8163" w:type="dxa"/>
          </w:tcPr>
          <w:p w:rsidR="00BB5CA4" w:rsidRPr="005821BD" w:rsidRDefault="00BB5CA4" w:rsidP="00902F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1BD">
              <w:rPr>
                <w:b/>
                <w:bCs/>
              </w:rPr>
              <w:t>NOTICE</w:t>
            </w:r>
            <w:r w:rsidR="00C504B9" w:rsidRPr="005821BD">
              <w:rPr>
                <w:b/>
                <w:bCs/>
              </w:rPr>
              <w:t xml:space="preserve"> TO </w:t>
            </w:r>
            <w:r w:rsidR="00DD15B0" w:rsidRPr="005821BD">
              <w:rPr>
                <w:b/>
                <w:bCs/>
              </w:rPr>
              <w:t>SHAREHOLDERS</w:t>
            </w:r>
            <w:r w:rsidR="00C504B9" w:rsidRPr="005821BD">
              <w:rPr>
                <w:b/>
                <w:bCs/>
              </w:rPr>
              <w:t xml:space="preserve"> – POSTAL BALLOT</w:t>
            </w:r>
            <w:r w:rsidR="002E6F40">
              <w:rPr>
                <w:b/>
                <w:bCs/>
              </w:rPr>
              <w:t xml:space="preserve"> &amp; RECORD DATE</w:t>
            </w:r>
          </w:p>
          <w:p w:rsidR="00CD5E8E" w:rsidRPr="00CD5E8E" w:rsidRDefault="00CD5E8E" w:rsidP="00902F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50797" w:rsidRDefault="00B34A86" w:rsidP="00BB5CA4">
      <w:pPr>
        <w:jc w:val="both"/>
        <w:rPr>
          <w:rFonts w:eastAsia="Arial"/>
          <w:sz w:val="20"/>
        </w:rPr>
      </w:pPr>
      <w:r w:rsidRPr="00CD5E8E">
        <w:rPr>
          <w:sz w:val="20"/>
          <w:szCs w:val="20"/>
        </w:rPr>
        <w:t xml:space="preserve">Notice is hereby given to the shareholders </w:t>
      </w:r>
      <w:r w:rsidR="00A80983" w:rsidRPr="00CD5E8E">
        <w:rPr>
          <w:sz w:val="20"/>
          <w:szCs w:val="20"/>
        </w:rPr>
        <w:t xml:space="preserve">of Hindustan Petroleum Corporation Limited </w:t>
      </w:r>
      <w:r w:rsidRPr="00CD5E8E">
        <w:rPr>
          <w:sz w:val="20"/>
          <w:szCs w:val="20"/>
        </w:rPr>
        <w:t xml:space="preserve">that pursuant to the provisions of Section 110 </w:t>
      </w:r>
      <w:r w:rsidR="00C504B9" w:rsidRPr="00CD5E8E">
        <w:rPr>
          <w:sz w:val="20"/>
          <w:szCs w:val="20"/>
        </w:rPr>
        <w:t xml:space="preserve"> of the Comp</w:t>
      </w:r>
      <w:r w:rsidRPr="00CD5E8E">
        <w:rPr>
          <w:sz w:val="20"/>
          <w:szCs w:val="20"/>
        </w:rPr>
        <w:t xml:space="preserve">anies Act, 2013 read with </w:t>
      </w:r>
      <w:r w:rsidR="00C504B9" w:rsidRPr="00CD5E8E">
        <w:rPr>
          <w:sz w:val="20"/>
          <w:szCs w:val="20"/>
        </w:rPr>
        <w:t xml:space="preserve">Companies (Management </w:t>
      </w:r>
      <w:r w:rsidR="00A80983" w:rsidRPr="00CD5E8E">
        <w:rPr>
          <w:sz w:val="20"/>
          <w:szCs w:val="20"/>
        </w:rPr>
        <w:t xml:space="preserve">and </w:t>
      </w:r>
      <w:r w:rsidR="00A80983" w:rsidRPr="00750797">
        <w:rPr>
          <w:sz w:val="20"/>
          <w:szCs w:val="20"/>
        </w:rPr>
        <w:t xml:space="preserve">Administration) Rules, 2014, </w:t>
      </w:r>
      <w:r w:rsidRPr="00750797">
        <w:rPr>
          <w:sz w:val="20"/>
          <w:szCs w:val="20"/>
        </w:rPr>
        <w:t xml:space="preserve">Hindustan Petroleum Corporation Limited (“the Company”) is seeking </w:t>
      </w:r>
      <w:r w:rsidR="009E330C" w:rsidRPr="00750797">
        <w:rPr>
          <w:sz w:val="20"/>
          <w:szCs w:val="20"/>
        </w:rPr>
        <w:t xml:space="preserve">consent </w:t>
      </w:r>
      <w:r w:rsidRPr="00750797">
        <w:rPr>
          <w:sz w:val="20"/>
          <w:szCs w:val="20"/>
        </w:rPr>
        <w:t xml:space="preserve">of shareholders by </w:t>
      </w:r>
      <w:r w:rsidR="00E8245A" w:rsidRPr="00750797">
        <w:rPr>
          <w:sz w:val="20"/>
          <w:szCs w:val="20"/>
        </w:rPr>
        <w:t xml:space="preserve">passing of </w:t>
      </w:r>
      <w:r w:rsidR="00750797" w:rsidRPr="00750797">
        <w:rPr>
          <w:sz w:val="20"/>
          <w:szCs w:val="20"/>
        </w:rPr>
        <w:t xml:space="preserve">Ordinary </w:t>
      </w:r>
      <w:r w:rsidRPr="00750797">
        <w:rPr>
          <w:sz w:val="20"/>
          <w:szCs w:val="20"/>
        </w:rPr>
        <w:t>Resolution through</w:t>
      </w:r>
      <w:r w:rsidR="00E8245A" w:rsidRPr="00750797">
        <w:rPr>
          <w:sz w:val="20"/>
          <w:szCs w:val="20"/>
        </w:rPr>
        <w:t xml:space="preserve"> the</w:t>
      </w:r>
      <w:r w:rsidRPr="00750797">
        <w:rPr>
          <w:sz w:val="20"/>
          <w:szCs w:val="20"/>
        </w:rPr>
        <w:t xml:space="preserve"> </w:t>
      </w:r>
      <w:r w:rsidR="00A80983" w:rsidRPr="00750797">
        <w:rPr>
          <w:sz w:val="20"/>
          <w:szCs w:val="20"/>
        </w:rPr>
        <w:t xml:space="preserve">process of </w:t>
      </w:r>
      <w:r w:rsidRPr="00750797">
        <w:rPr>
          <w:sz w:val="20"/>
          <w:szCs w:val="20"/>
        </w:rPr>
        <w:t xml:space="preserve">Postal Ballot (which includes Electronic Voting),  </w:t>
      </w:r>
      <w:r w:rsidR="00C504B9" w:rsidRPr="00750797">
        <w:rPr>
          <w:sz w:val="20"/>
          <w:szCs w:val="20"/>
        </w:rPr>
        <w:t xml:space="preserve">under </w:t>
      </w:r>
      <w:r w:rsidR="004147B4" w:rsidRPr="00750797">
        <w:rPr>
          <w:sz w:val="20"/>
          <w:szCs w:val="20"/>
        </w:rPr>
        <w:t xml:space="preserve">Section </w:t>
      </w:r>
      <w:r w:rsidR="00750797" w:rsidRPr="00750797">
        <w:rPr>
          <w:sz w:val="20"/>
          <w:szCs w:val="20"/>
        </w:rPr>
        <w:t xml:space="preserve">63 </w:t>
      </w:r>
      <w:r w:rsidR="004147B4" w:rsidRPr="00750797">
        <w:rPr>
          <w:sz w:val="20"/>
          <w:szCs w:val="20"/>
        </w:rPr>
        <w:t>of the Companies Act, 2013 &amp; rules made thereunder</w:t>
      </w:r>
      <w:r w:rsidR="0017664F" w:rsidRPr="00750797">
        <w:rPr>
          <w:sz w:val="20"/>
          <w:szCs w:val="20"/>
        </w:rPr>
        <w:t>,</w:t>
      </w:r>
      <w:r w:rsidR="004147B4" w:rsidRPr="00750797">
        <w:rPr>
          <w:sz w:val="20"/>
          <w:szCs w:val="20"/>
        </w:rPr>
        <w:t xml:space="preserve"> for</w:t>
      </w:r>
      <w:r w:rsidR="00750797" w:rsidRPr="00750797">
        <w:rPr>
          <w:sz w:val="20"/>
          <w:szCs w:val="20"/>
        </w:rPr>
        <w:t xml:space="preserve"> </w:t>
      </w:r>
      <w:r w:rsidR="00750797" w:rsidRPr="00750797">
        <w:rPr>
          <w:rFonts w:eastAsia="Arial"/>
          <w:sz w:val="20"/>
        </w:rPr>
        <w:t xml:space="preserve">Capitalization of Reserves of Rs.507,94,08,750 standing to the credit of Security Premium/Free Reserves as on 31/03/2017 and </w:t>
      </w:r>
      <w:r w:rsidR="00FE398B">
        <w:rPr>
          <w:rFonts w:eastAsia="Arial"/>
          <w:sz w:val="20"/>
        </w:rPr>
        <w:t>to issue</w:t>
      </w:r>
      <w:r w:rsidR="00750797" w:rsidRPr="00750797">
        <w:rPr>
          <w:rFonts w:eastAsia="Arial"/>
          <w:sz w:val="20"/>
        </w:rPr>
        <w:t xml:space="preserve"> Bonus Shares to the eligible shareholders in the ratio of 1 (One) Bonus Equity Shares of Rs.10/- each for every 2 (Two) Equity Share held</w:t>
      </w:r>
      <w:r w:rsidR="002E6F40">
        <w:rPr>
          <w:rFonts w:eastAsia="Arial"/>
          <w:sz w:val="20"/>
        </w:rPr>
        <w:t>.</w:t>
      </w:r>
    </w:p>
    <w:p w:rsidR="002E6F40" w:rsidRDefault="002E6F40" w:rsidP="00BB5CA4">
      <w:pPr>
        <w:jc w:val="both"/>
        <w:rPr>
          <w:rFonts w:eastAsia="Arial"/>
          <w:sz w:val="20"/>
        </w:rPr>
      </w:pPr>
    </w:p>
    <w:p w:rsidR="002E6F40" w:rsidRDefault="002E6F40" w:rsidP="00BB5CA4">
      <w:pPr>
        <w:jc w:val="both"/>
        <w:rPr>
          <w:rFonts w:eastAsia="Arial"/>
          <w:sz w:val="20"/>
        </w:rPr>
      </w:pPr>
      <w:r>
        <w:rPr>
          <w:rFonts w:eastAsia="Arial"/>
          <w:sz w:val="20"/>
        </w:rPr>
        <w:t>The Record Date for determining the eligibility of the shareholders to receive the Bonus Shares</w:t>
      </w:r>
      <w:r w:rsidR="00BE2170">
        <w:rPr>
          <w:rFonts w:eastAsia="Arial"/>
          <w:sz w:val="20"/>
        </w:rPr>
        <w:t xml:space="preserve"> and also </w:t>
      </w:r>
      <w:r w:rsidR="00C62D86">
        <w:rPr>
          <w:rFonts w:eastAsia="Arial"/>
          <w:sz w:val="20"/>
        </w:rPr>
        <w:t>Final Dividend</w:t>
      </w:r>
      <w:r>
        <w:rPr>
          <w:rFonts w:eastAsia="Arial"/>
          <w:sz w:val="20"/>
        </w:rPr>
        <w:t xml:space="preserve"> </w:t>
      </w:r>
      <w:r w:rsidR="00BE2170">
        <w:rPr>
          <w:rFonts w:eastAsia="Arial"/>
          <w:sz w:val="20"/>
        </w:rPr>
        <w:t xml:space="preserve">of Rs.1.10 per share of Rs.10/- each, </w:t>
      </w:r>
      <w:r>
        <w:rPr>
          <w:rFonts w:eastAsia="Arial"/>
          <w:sz w:val="20"/>
        </w:rPr>
        <w:t xml:space="preserve">is fixed as July 12, 2017 as </w:t>
      </w:r>
      <w:r w:rsidR="002962FC">
        <w:rPr>
          <w:rFonts w:eastAsia="Arial"/>
          <w:sz w:val="20"/>
        </w:rPr>
        <w:t>approved</w:t>
      </w:r>
      <w:r>
        <w:rPr>
          <w:rFonts w:eastAsia="Arial"/>
          <w:sz w:val="20"/>
        </w:rPr>
        <w:t xml:space="preserve"> by the Board at its meeting held on 26.05.2017.</w:t>
      </w:r>
    </w:p>
    <w:p w:rsidR="00750797" w:rsidRPr="006C50F6" w:rsidRDefault="00750797" w:rsidP="00BB5CA4">
      <w:pPr>
        <w:jc w:val="both"/>
        <w:rPr>
          <w:rFonts w:eastAsia="Arial"/>
          <w:sz w:val="8"/>
          <w:szCs w:val="8"/>
        </w:rPr>
      </w:pPr>
    </w:p>
    <w:p w:rsidR="008208DF" w:rsidRPr="00CD5E8E" w:rsidRDefault="00013C63" w:rsidP="00BB5C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compliance with the provisions under the Companies Act and the SEBI (Listing Obligations &amp; Disclosure Requirements) Regulations, 2015 the company is offering e-Voting facility to its members, for which it has availed the services of M/s. Central Depository Services (India) Limited (“CDSL”).    </w:t>
      </w:r>
      <w:r w:rsidR="008208DF" w:rsidRPr="00CD5E8E">
        <w:rPr>
          <w:sz w:val="20"/>
          <w:szCs w:val="20"/>
        </w:rPr>
        <w:t>The detailed procedure for e-Voting is given in Notice</w:t>
      </w:r>
      <w:r w:rsidR="00A80983" w:rsidRPr="00CD5E8E">
        <w:rPr>
          <w:sz w:val="20"/>
          <w:szCs w:val="20"/>
        </w:rPr>
        <w:t xml:space="preserve"> of P</w:t>
      </w:r>
      <w:bookmarkStart w:id="0" w:name="_GoBack"/>
      <w:bookmarkEnd w:id="0"/>
      <w:r w:rsidR="00A80983" w:rsidRPr="00CD5E8E">
        <w:rPr>
          <w:sz w:val="20"/>
          <w:szCs w:val="20"/>
        </w:rPr>
        <w:t xml:space="preserve">ostal </w:t>
      </w:r>
      <w:r w:rsidR="00E54CFA" w:rsidRPr="00CD5E8E">
        <w:rPr>
          <w:sz w:val="20"/>
          <w:szCs w:val="20"/>
        </w:rPr>
        <w:t>Ballot and</w:t>
      </w:r>
      <w:r w:rsidR="008208DF" w:rsidRPr="00CD5E8E">
        <w:rPr>
          <w:sz w:val="20"/>
          <w:szCs w:val="20"/>
        </w:rPr>
        <w:t xml:space="preserve"> </w:t>
      </w:r>
      <w:r w:rsidR="00A80983" w:rsidRPr="00CD5E8E">
        <w:rPr>
          <w:sz w:val="20"/>
          <w:szCs w:val="20"/>
        </w:rPr>
        <w:t xml:space="preserve">also on the Postal Ballot </w:t>
      </w:r>
      <w:r w:rsidR="00E54CFA" w:rsidRPr="00CD5E8E">
        <w:rPr>
          <w:sz w:val="20"/>
          <w:szCs w:val="20"/>
        </w:rPr>
        <w:t>Form and</w:t>
      </w:r>
      <w:r w:rsidR="008208DF" w:rsidRPr="00CD5E8E">
        <w:rPr>
          <w:sz w:val="20"/>
          <w:szCs w:val="20"/>
        </w:rPr>
        <w:t xml:space="preserve"> is also hosted on the </w:t>
      </w:r>
      <w:r w:rsidR="00622F4B">
        <w:rPr>
          <w:sz w:val="20"/>
          <w:szCs w:val="20"/>
        </w:rPr>
        <w:t xml:space="preserve">Investors Section of our </w:t>
      </w:r>
      <w:r w:rsidR="008208DF" w:rsidRPr="00CD5E8E">
        <w:rPr>
          <w:sz w:val="20"/>
          <w:szCs w:val="20"/>
        </w:rPr>
        <w:t xml:space="preserve">website </w:t>
      </w:r>
      <w:hyperlink r:id="rId9" w:history="1">
        <w:r w:rsidR="008208DF" w:rsidRPr="00CD5E8E">
          <w:rPr>
            <w:rStyle w:val="Hyperlink"/>
            <w:sz w:val="20"/>
            <w:szCs w:val="20"/>
          </w:rPr>
          <w:t>www.hindustanpetroleum.com</w:t>
        </w:r>
      </w:hyperlink>
    </w:p>
    <w:p w:rsidR="008208DF" w:rsidRDefault="008208DF" w:rsidP="00BB5CA4">
      <w:pPr>
        <w:jc w:val="both"/>
        <w:rPr>
          <w:sz w:val="20"/>
          <w:szCs w:val="20"/>
        </w:rPr>
      </w:pPr>
    </w:p>
    <w:p w:rsidR="00013C63" w:rsidRDefault="00013C63" w:rsidP="00013C63">
      <w:pPr>
        <w:jc w:val="both"/>
        <w:rPr>
          <w:sz w:val="20"/>
          <w:szCs w:val="20"/>
        </w:rPr>
      </w:pPr>
      <w:r w:rsidRPr="00CD5E8E">
        <w:rPr>
          <w:sz w:val="20"/>
          <w:szCs w:val="20"/>
        </w:rPr>
        <w:t xml:space="preserve">The Corporation has completed dispatch /e-mailing of Notice of Postal Ballot on </w:t>
      </w:r>
      <w:r w:rsidR="00750797">
        <w:rPr>
          <w:sz w:val="20"/>
          <w:szCs w:val="20"/>
        </w:rPr>
        <w:t>01.06.2017 to</w:t>
      </w:r>
      <w:r w:rsidRPr="00CD5E8E">
        <w:rPr>
          <w:sz w:val="20"/>
          <w:szCs w:val="20"/>
        </w:rPr>
        <w:t xml:space="preserve"> all the shareholders whose names appear on the register of members / beneficiary position furnished by National Securities Depository Limited (NSDL) / Central Depository Services Limited (CDSL)</w:t>
      </w:r>
      <w:r w:rsidR="00321ED8">
        <w:rPr>
          <w:sz w:val="20"/>
          <w:szCs w:val="20"/>
        </w:rPr>
        <w:t xml:space="preserve"> as on </w:t>
      </w:r>
      <w:r w:rsidR="00750797">
        <w:rPr>
          <w:sz w:val="20"/>
          <w:szCs w:val="20"/>
        </w:rPr>
        <w:t>26.05.2017.</w:t>
      </w:r>
      <w:r w:rsidRPr="00CD5E8E">
        <w:rPr>
          <w:sz w:val="20"/>
          <w:szCs w:val="20"/>
        </w:rPr>
        <w:t xml:space="preserve">   </w:t>
      </w:r>
    </w:p>
    <w:p w:rsidR="00321ED8" w:rsidRPr="00CD5E8E" w:rsidRDefault="00321ED8" w:rsidP="00013C63">
      <w:pPr>
        <w:jc w:val="both"/>
        <w:rPr>
          <w:sz w:val="20"/>
          <w:szCs w:val="20"/>
        </w:rPr>
      </w:pPr>
    </w:p>
    <w:p w:rsidR="00B34A86" w:rsidRPr="00CD5E8E" w:rsidRDefault="008208DF" w:rsidP="00BB5CA4">
      <w:pPr>
        <w:jc w:val="both"/>
        <w:rPr>
          <w:sz w:val="20"/>
          <w:szCs w:val="20"/>
        </w:rPr>
      </w:pPr>
      <w:r w:rsidRPr="00CD5E8E">
        <w:rPr>
          <w:sz w:val="20"/>
          <w:szCs w:val="20"/>
        </w:rPr>
        <w:t xml:space="preserve">The Corporation has appointed Shri </w:t>
      </w:r>
      <w:proofErr w:type="spellStart"/>
      <w:r w:rsidRPr="00CD5E8E">
        <w:rPr>
          <w:sz w:val="20"/>
          <w:szCs w:val="20"/>
        </w:rPr>
        <w:t>Upendra</w:t>
      </w:r>
      <w:proofErr w:type="spellEnd"/>
      <w:r w:rsidRPr="00CD5E8E">
        <w:rPr>
          <w:sz w:val="20"/>
          <w:szCs w:val="20"/>
        </w:rPr>
        <w:t xml:space="preserve"> Shukla, </w:t>
      </w:r>
      <w:proofErr w:type="spellStart"/>
      <w:r w:rsidRPr="00CD5E8E">
        <w:rPr>
          <w:sz w:val="20"/>
          <w:szCs w:val="20"/>
        </w:rPr>
        <w:t>Practising</w:t>
      </w:r>
      <w:proofErr w:type="spellEnd"/>
      <w:r w:rsidRPr="00CD5E8E">
        <w:rPr>
          <w:sz w:val="20"/>
          <w:szCs w:val="20"/>
        </w:rPr>
        <w:t xml:space="preserve"> Company Secretary, as the Scrutinizer for conducting </w:t>
      </w:r>
      <w:r w:rsidR="00CD5424">
        <w:rPr>
          <w:sz w:val="20"/>
          <w:szCs w:val="20"/>
        </w:rPr>
        <w:t xml:space="preserve">the </w:t>
      </w:r>
      <w:r w:rsidRPr="00CD5E8E">
        <w:rPr>
          <w:sz w:val="20"/>
          <w:szCs w:val="20"/>
        </w:rPr>
        <w:t xml:space="preserve">Postal Ballot Process in a fair and transparent manner.  </w:t>
      </w:r>
    </w:p>
    <w:p w:rsidR="00B34A86" w:rsidRPr="006C50F6" w:rsidRDefault="00B34A86" w:rsidP="00BB5CA4">
      <w:pPr>
        <w:jc w:val="both"/>
        <w:rPr>
          <w:sz w:val="8"/>
          <w:szCs w:val="8"/>
        </w:rPr>
      </w:pPr>
    </w:p>
    <w:p w:rsidR="008208DF" w:rsidRPr="00CD5E8E" w:rsidRDefault="008208DF" w:rsidP="00BB5CA4">
      <w:pPr>
        <w:jc w:val="both"/>
        <w:rPr>
          <w:sz w:val="20"/>
          <w:szCs w:val="20"/>
        </w:rPr>
      </w:pPr>
      <w:r w:rsidRPr="00CD5E8E">
        <w:rPr>
          <w:sz w:val="20"/>
          <w:szCs w:val="20"/>
        </w:rPr>
        <w:t>Members are requested to note that:</w:t>
      </w:r>
    </w:p>
    <w:p w:rsidR="00BB5CA4" w:rsidRPr="00CD5E8E" w:rsidRDefault="00BB5CA4" w:rsidP="00BB5CA4">
      <w:pPr>
        <w:jc w:val="both"/>
        <w:rPr>
          <w:sz w:val="20"/>
          <w:szCs w:val="20"/>
        </w:rPr>
      </w:pPr>
    </w:p>
    <w:p w:rsidR="00B34A86" w:rsidRPr="00CD5E8E" w:rsidRDefault="00B34A86" w:rsidP="00B34A86">
      <w:pPr>
        <w:pStyle w:val="ListParagraph"/>
        <w:numPr>
          <w:ilvl w:val="0"/>
          <w:numId w:val="3"/>
        </w:numPr>
        <w:ind w:left="450" w:hanging="450"/>
        <w:jc w:val="both"/>
        <w:rPr>
          <w:sz w:val="20"/>
          <w:szCs w:val="20"/>
        </w:rPr>
      </w:pPr>
      <w:r w:rsidRPr="00CD5E8E">
        <w:rPr>
          <w:sz w:val="20"/>
          <w:szCs w:val="20"/>
        </w:rPr>
        <w:t xml:space="preserve">The Voting </w:t>
      </w:r>
      <w:r w:rsidR="004147B4">
        <w:rPr>
          <w:sz w:val="20"/>
          <w:szCs w:val="20"/>
        </w:rPr>
        <w:t>has commenced</w:t>
      </w:r>
      <w:r w:rsidRPr="00CD5E8E">
        <w:rPr>
          <w:sz w:val="20"/>
          <w:szCs w:val="20"/>
        </w:rPr>
        <w:t xml:space="preserve"> from </w:t>
      </w:r>
      <w:r w:rsidR="00750797">
        <w:rPr>
          <w:sz w:val="20"/>
          <w:szCs w:val="20"/>
        </w:rPr>
        <w:t>02.06.2017</w:t>
      </w:r>
    </w:p>
    <w:p w:rsidR="008208DF" w:rsidRPr="00CD5E8E" w:rsidRDefault="008208DF" w:rsidP="008208DF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CD5E8E">
        <w:rPr>
          <w:sz w:val="20"/>
          <w:szCs w:val="20"/>
        </w:rPr>
        <w:t xml:space="preserve">The Postal Ballot Form duly completed and signed should reach the Scrutinizer not later than </w:t>
      </w:r>
      <w:r w:rsidR="00622F4B">
        <w:rPr>
          <w:sz w:val="20"/>
          <w:szCs w:val="20"/>
        </w:rPr>
        <w:t xml:space="preserve">5.00 p.m. </w:t>
      </w:r>
      <w:proofErr w:type="spellStart"/>
      <w:r w:rsidR="00622F4B">
        <w:rPr>
          <w:sz w:val="20"/>
          <w:szCs w:val="20"/>
        </w:rPr>
        <w:t>upto</w:t>
      </w:r>
      <w:proofErr w:type="spellEnd"/>
      <w:r w:rsidR="00622F4B">
        <w:rPr>
          <w:sz w:val="20"/>
          <w:szCs w:val="20"/>
        </w:rPr>
        <w:t xml:space="preserve"> </w:t>
      </w:r>
      <w:r w:rsidR="00750797">
        <w:rPr>
          <w:sz w:val="20"/>
          <w:szCs w:val="20"/>
        </w:rPr>
        <w:t>01.07.2017</w:t>
      </w:r>
      <w:r w:rsidRPr="00CD5E8E">
        <w:rPr>
          <w:sz w:val="20"/>
          <w:szCs w:val="20"/>
        </w:rPr>
        <w:t>.  All postal ballot forms received after the said date will be treated as if the reply from such member</w:t>
      </w:r>
      <w:r w:rsidR="00657054" w:rsidRPr="00CD5E8E">
        <w:rPr>
          <w:sz w:val="20"/>
          <w:szCs w:val="20"/>
        </w:rPr>
        <w:t>(</w:t>
      </w:r>
      <w:r w:rsidRPr="00CD5E8E">
        <w:rPr>
          <w:sz w:val="20"/>
          <w:szCs w:val="20"/>
        </w:rPr>
        <w:t>s</w:t>
      </w:r>
      <w:r w:rsidR="00657054" w:rsidRPr="00CD5E8E">
        <w:rPr>
          <w:sz w:val="20"/>
          <w:szCs w:val="20"/>
        </w:rPr>
        <w:t>)</w:t>
      </w:r>
      <w:r w:rsidRPr="00CD5E8E">
        <w:rPr>
          <w:sz w:val="20"/>
          <w:szCs w:val="20"/>
        </w:rPr>
        <w:t xml:space="preserve"> has</w:t>
      </w:r>
      <w:r w:rsidR="00657054" w:rsidRPr="00CD5E8E">
        <w:rPr>
          <w:sz w:val="20"/>
          <w:szCs w:val="20"/>
        </w:rPr>
        <w:t>/have</w:t>
      </w:r>
      <w:r w:rsidRPr="00CD5E8E">
        <w:rPr>
          <w:sz w:val="20"/>
          <w:szCs w:val="20"/>
        </w:rPr>
        <w:t xml:space="preserve"> not been received.</w:t>
      </w:r>
    </w:p>
    <w:p w:rsidR="008208DF" w:rsidRPr="00CD5E8E" w:rsidRDefault="004147B4" w:rsidP="008208DF">
      <w:pPr>
        <w:pStyle w:val="ListParagraph"/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CD5E8E">
        <w:rPr>
          <w:sz w:val="20"/>
          <w:szCs w:val="20"/>
        </w:rPr>
        <w:t>Similarly,</w:t>
      </w:r>
      <w:r w:rsidR="008208DF" w:rsidRPr="00CD5E8E">
        <w:rPr>
          <w:sz w:val="20"/>
          <w:szCs w:val="20"/>
        </w:rPr>
        <w:t xml:space="preserve"> the e-Voting, can be exercise</w:t>
      </w:r>
      <w:r w:rsidR="00B34A86" w:rsidRPr="00CD5E8E">
        <w:rPr>
          <w:sz w:val="20"/>
          <w:szCs w:val="20"/>
        </w:rPr>
        <w:t>d</w:t>
      </w:r>
      <w:r w:rsidR="008208DF" w:rsidRPr="00CD5E8E">
        <w:rPr>
          <w:sz w:val="20"/>
          <w:szCs w:val="20"/>
        </w:rPr>
        <w:t xml:space="preserve"> </w:t>
      </w:r>
      <w:r w:rsidR="00C0013F">
        <w:rPr>
          <w:sz w:val="20"/>
          <w:szCs w:val="20"/>
        </w:rPr>
        <w:t xml:space="preserve">till </w:t>
      </w:r>
      <w:r w:rsidR="00750797">
        <w:rPr>
          <w:sz w:val="20"/>
          <w:szCs w:val="20"/>
        </w:rPr>
        <w:t>01.07.2017</w:t>
      </w:r>
      <w:r w:rsidR="00C0013F">
        <w:rPr>
          <w:sz w:val="20"/>
          <w:szCs w:val="20"/>
        </w:rPr>
        <w:t xml:space="preserve"> </w:t>
      </w:r>
      <w:proofErr w:type="spellStart"/>
      <w:r w:rsidR="00C0013F">
        <w:rPr>
          <w:sz w:val="20"/>
          <w:szCs w:val="20"/>
        </w:rPr>
        <w:t>upto</w:t>
      </w:r>
      <w:proofErr w:type="spellEnd"/>
      <w:r w:rsidR="00C0013F">
        <w:rPr>
          <w:sz w:val="20"/>
          <w:szCs w:val="20"/>
        </w:rPr>
        <w:t xml:space="preserve"> 5.00 p.m.</w:t>
      </w:r>
      <w:r w:rsidR="008208DF" w:rsidRPr="00CD5E8E">
        <w:rPr>
          <w:sz w:val="20"/>
          <w:szCs w:val="20"/>
        </w:rPr>
        <w:t xml:space="preserve">   Please note that e-Voting Module will be disabled </w:t>
      </w:r>
      <w:r w:rsidR="00657054" w:rsidRPr="00CD5E8E">
        <w:rPr>
          <w:sz w:val="20"/>
          <w:szCs w:val="20"/>
        </w:rPr>
        <w:t xml:space="preserve">by </w:t>
      </w:r>
      <w:r>
        <w:rPr>
          <w:sz w:val="20"/>
          <w:szCs w:val="20"/>
        </w:rPr>
        <w:t>CDSL</w:t>
      </w:r>
      <w:r w:rsidR="00657054" w:rsidRPr="00CD5E8E">
        <w:rPr>
          <w:sz w:val="20"/>
          <w:szCs w:val="20"/>
        </w:rPr>
        <w:t xml:space="preserve"> </w:t>
      </w:r>
      <w:r w:rsidR="008208DF" w:rsidRPr="00CD5E8E">
        <w:rPr>
          <w:sz w:val="20"/>
          <w:szCs w:val="20"/>
        </w:rPr>
        <w:t>f</w:t>
      </w:r>
      <w:r w:rsidR="002E6F40">
        <w:rPr>
          <w:sz w:val="20"/>
          <w:szCs w:val="20"/>
        </w:rPr>
        <w:t>or e-Voting after the said date/time.</w:t>
      </w:r>
    </w:p>
    <w:p w:rsidR="008208DF" w:rsidRPr="00622F4B" w:rsidRDefault="00B34A86" w:rsidP="00BA66D4">
      <w:pPr>
        <w:pStyle w:val="ListParagraph"/>
        <w:numPr>
          <w:ilvl w:val="0"/>
          <w:numId w:val="3"/>
        </w:numPr>
        <w:ind w:left="450" w:hanging="450"/>
        <w:jc w:val="both"/>
        <w:rPr>
          <w:sz w:val="20"/>
          <w:szCs w:val="20"/>
        </w:rPr>
      </w:pPr>
      <w:r w:rsidRPr="00BA66D4">
        <w:rPr>
          <w:sz w:val="20"/>
          <w:szCs w:val="20"/>
        </w:rPr>
        <w:t xml:space="preserve">Shareholders who have not received the Postal Ballot Forms </w:t>
      </w:r>
      <w:r w:rsidR="008215D2">
        <w:rPr>
          <w:sz w:val="20"/>
          <w:szCs w:val="20"/>
        </w:rPr>
        <w:t xml:space="preserve">and would like to obtain </w:t>
      </w:r>
      <w:r w:rsidR="002E6F40">
        <w:rPr>
          <w:sz w:val="20"/>
          <w:szCs w:val="20"/>
        </w:rPr>
        <w:t>D</w:t>
      </w:r>
      <w:r w:rsidR="008215D2">
        <w:rPr>
          <w:sz w:val="20"/>
          <w:szCs w:val="20"/>
        </w:rPr>
        <w:t xml:space="preserve">uplicate Form </w:t>
      </w:r>
      <w:r w:rsidRPr="00BA66D4">
        <w:rPr>
          <w:sz w:val="20"/>
          <w:szCs w:val="20"/>
        </w:rPr>
        <w:t xml:space="preserve">or any shareholder having any grievances pertaining to the Postal Ballot Process, may send an e-mail at </w:t>
      </w:r>
      <w:hyperlink r:id="rId10" w:history="1">
        <w:r w:rsidR="00A80983" w:rsidRPr="00BA66D4">
          <w:rPr>
            <w:rStyle w:val="Hyperlink"/>
            <w:sz w:val="20"/>
            <w:szCs w:val="20"/>
          </w:rPr>
          <w:t>hpclinvestors@hpcl.co.in</w:t>
        </w:r>
      </w:hyperlink>
      <w:r w:rsidR="00A80983" w:rsidRPr="00BA66D4">
        <w:rPr>
          <w:sz w:val="20"/>
          <w:szCs w:val="20"/>
        </w:rPr>
        <w:t xml:space="preserve"> </w:t>
      </w:r>
      <w:r w:rsidRPr="00BA66D4">
        <w:rPr>
          <w:sz w:val="20"/>
          <w:szCs w:val="20"/>
        </w:rPr>
        <w:t xml:space="preserve"> or write to the </w:t>
      </w:r>
      <w:r w:rsidR="008215D2">
        <w:rPr>
          <w:sz w:val="20"/>
          <w:szCs w:val="20"/>
        </w:rPr>
        <w:t xml:space="preserve">Shri B.B. </w:t>
      </w:r>
      <w:proofErr w:type="spellStart"/>
      <w:r w:rsidR="008215D2">
        <w:rPr>
          <w:sz w:val="20"/>
          <w:szCs w:val="20"/>
        </w:rPr>
        <w:t>Shirod</w:t>
      </w:r>
      <w:r w:rsidR="00F25769">
        <w:rPr>
          <w:sz w:val="20"/>
          <w:szCs w:val="20"/>
        </w:rPr>
        <w:t>k</w:t>
      </w:r>
      <w:r w:rsidR="008215D2">
        <w:rPr>
          <w:sz w:val="20"/>
          <w:szCs w:val="20"/>
        </w:rPr>
        <w:t>ar</w:t>
      </w:r>
      <w:proofErr w:type="spellEnd"/>
      <w:r w:rsidR="008215D2">
        <w:rPr>
          <w:sz w:val="20"/>
          <w:szCs w:val="20"/>
        </w:rPr>
        <w:t xml:space="preserve">, </w:t>
      </w:r>
      <w:r w:rsidR="00BA66D4">
        <w:rPr>
          <w:sz w:val="20"/>
          <w:szCs w:val="20"/>
        </w:rPr>
        <w:t>Sr. Manager – Shares, Hindustan Petroleum Corporation Limited, Shares Department, Petroleum House, 2</w:t>
      </w:r>
      <w:r w:rsidR="00BA66D4" w:rsidRPr="00BA66D4">
        <w:rPr>
          <w:sz w:val="20"/>
          <w:szCs w:val="20"/>
          <w:vertAlign w:val="superscript"/>
        </w:rPr>
        <w:t>nd</w:t>
      </w:r>
      <w:r w:rsidR="00BA66D4">
        <w:rPr>
          <w:sz w:val="20"/>
          <w:szCs w:val="20"/>
        </w:rPr>
        <w:t xml:space="preserve"> Floor, </w:t>
      </w:r>
      <w:proofErr w:type="spellStart"/>
      <w:r w:rsidR="00BA66D4">
        <w:rPr>
          <w:sz w:val="20"/>
          <w:szCs w:val="20"/>
        </w:rPr>
        <w:t>Churchgate</w:t>
      </w:r>
      <w:proofErr w:type="spellEnd"/>
      <w:r w:rsidR="00BA66D4">
        <w:rPr>
          <w:sz w:val="20"/>
          <w:szCs w:val="20"/>
        </w:rPr>
        <w:t>, Mumbai – 400 020</w:t>
      </w:r>
      <w:r w:rsidR="001347A6" w:rsidRPr="00BA66D4">
        <w:rPr>
          <w:sz w:val="20"/>
          <w:szCs w:val="20"/>
        </w:rPr>
        <w:t>.  The Form</w:t>
      </w:r>
      <w:r w:rsidR="00465317" w:rsidRPr="00BA66D4">
        <w:rPr>
          <w:sz w:val="20"/>
          <w:szCs w:val="20"/>
        </w:rPr>
        <w:t xml:space="preserve"> can also be downloaded from </w:t>
      </w:r>
      <w:r w:rsidR="00622F4B" w:rsidRPr="00622F4B">
        <w:rPr>
          <w:sz w:val="20"/>
          <w:szCs w:val="20"/>
        </w:rPr>
        <w:t>the link</w:t>
      </w:r>
      <w:r w:rsidR="00C979CF">
        <w:rPr>
          <w:sz w:val="20"/>
          <w:szCs w:val="20"/>
        </w:rPr>
        <w:t xml:space="preserve"> Investor Section </w:t>
      </w:r>
      <w:proofErr w:type="spellStart"/>
      <w:r w:rsidR="00C979CF">
        <w:rPr>
          <w:sz w:val="20"/>
          <w:szCs w:val="20"/>
        </w:rPr>
        <w:t>weblink</w:t>
      </w:r>
      <w:proofErr w:type="spellEnd"/>
      <w:r w:rsidR="00C979CF">
        <w:rPr>
          <w:sz w:val="20"/>
          <w:szCs w:val="20"/>
        </w:rPr>
        <w:t xml:space="preserve"> of </w:t>
      </w:r>
      <w:hyperlink r:id="rId11" w:history="1">
        <w:r w:rsidR="00C979CF" w:rsidRPr="0069010B">
          <w:rPr>
            <w:rStyle w:val="Hyperlink"/>
            <w:rFonts w:ascii="ArialMT" w:eastAsiaTheme="minorHAnsi" w:hAnsi="ArialMT" w:cs="ArialMT"/>
            <w:sz w:val="17"/>
            <w:szCs w:val="17"/>
            <w:lang w:val="en-IN"/>
          </w:rPr>
          <w:t>www.hindustanpetroleum.com</w:t>
        </w:r>
      </w:hyperlink>
      <w:r w:rsidR="00C979CF">
        <w:rPr>
          <w:rFonts w:ascii="ArialMT" w:eastAsiaTheme="minorHAnsi" w:hAnsi="ArialMT" w:cs="ArialMT"/>
          <w:sz w:val="17"/>
          <w:szCs w:val="17"/>
          <w:lang w:val="en-IN"/>
        </w:rPr>
        <w:t xml:space="preserve"> </w:t>
      </w:r>
    </w:p>
    <w:p w:rsidR="00622F4B" w:rsidRPr="00BA66D4" w:rsidRDefault="00622F4B" w:rsidP="00BA66D4">
      <w:pPr>
        <w:pStyle w:val="ListParagraph"/>
        <w:numPr>
          <w:ilvl w:val="0"/>
          <w:numId w:val="3"/>
        </w:numPr>
        <w:ind w:left="450" w:hanging="450"/>
        <w:jc w:val="both"/>
        <w:rPr>
          <w:sz w:val="20"/>
          <w:szCs w:val="20"/>
        </w:rPr>
      </w:pPr>
      <w:r w:rsidRPr="00622F4B">
        <w:rPr>
          <w:sz w:val="20"/>
          <w:szCs w:val="20"/>
        </w:rPr>
        <w:t xml:space="preserve">In case you have any queries or issue regarding e-Voting, you may refer the Frequently Asked Questions (“FAQs”) and e-voting manual available at wwe.evotingindia.com under help section or write an e-mail to </w:t>
      </w:r>
      <w:hyperlink r:id="rId12" w:history="1">
        <w:r w:rsidRPr="00622F4B">
          <w:rPr>
            <w:rStyle w:val="Hyperlink"/>
            <w:sz w:val="20"/>
            <w:szCs w:val="20"/>
          </w:rPr>
          <w:t>helpdesk.evoting@cdslindia.com</w:t>
        </w:r>
      </w:hyperlink>
      <w:r w:rsidRPr="00622F4B">
        <w:rPr>
          <w:sz w:val="20"/>
          <w:szCs w:val="20"/>
        </w:rPr>
        <w:t xml:space="preserve"> or call on Toll Free No. 18002005533</w:t>
      </w:r>
      <w:r>
        <w:rPr>
          <w:b/>
          <w:bCs/>
          <w:sz w:val="20"/>
          <w:szCs w:val="20"/>
        </w:rPr>
        <w:t>.</w:t>
      </w:r>
    </w:p>
    <w:p w:rsidR="008208DF" w:rsidRPr="00CD5E8E" w:rsidRDefault="008208DF" w:rsidP="00BB5CA4">
      <w:pPr>
        <w:jc w:val="both"/>
        <w:rPr>
          <w:sz w:val="20"/>
          <w:szCs w:val="20"/>
        </w:rPr>
      </w:pPr>
    </w:p>
    <w:p w:rsidR="001347A6" w:rsidRPr="00CD5E8E" w:rsidRDefault="001347A6" w:rsidP="00BB5CA4">
      <w:pPr>
        <w:jc w:val="both"/>
        <w:rPr>
          <w:sz w:val="20"/>
          <w:szCs w:val="20"/>
        </w:rPr>
      </w:pPr>
      <w:r w:rsidRPr="00CD5E8E">
        <w:rPr>
          <w:sz w:val="20"/>
          <w:szCs w:val="20"/>
        </w:rPr>
        <w:t xml:space="preserve">The results of the Postal Ballot will be announced on </w:t>
      </w:r>
      <w:r w:rsidR="00750797">
        <w:rPr>
          <w:sz w:val="20"/>
          <w:szCs w:val="20"/>
        </w:rPr>
        <w:t xml:space="preserve">Tuesday, July </w:t>
      </w:r>
      <w:r w:rsidR="00CB488F">
        <w:rPr>
          <w:sz w:val="20"/>
          <w:szCs w:val="20"/>
        </w:rPr>
        <w:t xml:space="preserve">04, 2017 </w:t>
      </w:r>
      <w:r w:rsidR="00CB488F" w:rsidRPr="00CD5E8E">
        <w:rPr>
          <w:sz w:val="20"/>
          <w:szCs w:val="20"/>
        </w:rPr>
        <w:t>at</w:t>
      </w:r>
      <w:r w:rsidRPr="00CD5E8E">
        <w:rPr>
          <w:sz w:val="20"/>
          <w:szCs w:val="20"/>
        </w:rPr>
        <w:t xml:space="preserve"> </w:t>
      </w:r>
      <w:r w:rsidR="00E54CFA" w:rsidRPr="00CD5E8E">
        <w:rPr>
          <w:sz w:val="20"/>
          <w:szCs w:val="20"/>
        </w:rPr>
        <w:t>16.00 hrs</w:t>
      </w:r>
      <w:r w:rsidR="00622F4B">
        <w:rPr>
          <w:sz w:val="20"/>
          <w:szCs w:val="20"/>
        </w:rPr>
        <w:t>.</w:t>
      </w:r>
      <w:r w:rsidRPr="00CD5E8E">
        <w:rPr>
          <w:sz w:val="20"/>
          <w:szCs w:val="20"/>
        </w:rPr>
        <w:t xml:space="preserve"> at the Registered Office of the Company and shall be </w:t>
      </w:r>
      <w:r w:rsidR="005821BD">
        <w:rPr>
          <w:sz w:val="20"/>
          <w:szCs w:val="20"/>
        </w:rPr>
        <w:t xml:space="preserve">informed to NSE &amp; BSE and will also be </w:t>
      </w:r>
      <w:r w:rsidRPr="00CD5E8E">
        <w:rPr>
          <w:sz w:val="20"/>
          <w:szCs w:val="20"/>
        </w:rPr>
        <w:t xml:space="preserve">posted on the </w:t>
      </w:r>
      <w:r w:rsidR="00622F4B">
        <w:rPr>
          <w:sz w:val="20"/>
          <w:szCs w:val="20"/>
        </w:rPr>
        <w:t>Investors Section of our website www.hindustanpetroleum.com</w:t>
      </w:r>
    </w:p>
    <w:p w:rsidR="00BB5CA4" w:rsidRPr="00CD5E8E" w:rsidRDefault="00BB5CA4" w:rsidP="00BB5CA4">
      <w:pPr>
        <w:jc w:val="both"/>
        <w:rPr>
          <w:sz w:val="20"/>
          <w:szCs w:val="20"/>
        </w:rPr>
      </w:pP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  <w:t>By the order of the Board</w:t>
      </w:r>
      <w:r w:rsidR="00622F4B">
        <w:rPr>
          <w:sz w:val="20"/>
          <w:szCs w:val="20"/>
        </w:rPr>
        <w:t>,</w:t>
      </w:r>
    </w:p>
    <w:p w:rsidR="00BB5CA4" w:rsidRPr="00CD5E8E" w:rsidRDefault="00BB5CA4" w:rsidP="00BB5CA4">
      <w:pPr>
        <w:jc w:val="both"/>
        <w:rPr>
          <w:sz w:val="20"/>
          <w:szCs w:val="20"/>
        </w:rPr>
      </w:pPr>
    </w:p>
    <w:p w:rsidR="00BB5CA4" w:rsidRPr="00CD5E8E" w:rsidRDefault="00BB5CA4" w:rsidP="00BB5CA4">
      <w:pPr>
        <w:jc w:val="both"/>
        <w:rPr>
          <w:b/>
          <w:bCs/>
          <w:sz w:val="20"/>
          <w:szCs w:val="20"/>
        </w:rPr>
      </w:pPr>
      <w:r w:rsidRPr="00CD5E8E">
        <w:rPr>
          <w:sz w:val="20"/>
          <w:szCs w:val="20"/>
        </w:rPr>
        <w:t>Date:</w:t>
      </w:r>
      <w:r w:rsidR="008A5F7B">
        <w:rPr>
          <w:sz w:val="20"/>
          <w:szCs w:val="20"/>
        </w:rPr>
        <w:t xml:space="preserve"> </w:t>
      </w:r>
      <w:r w:rsidR="00334834">
        <w:rPr>
          <w:sz w:val="20"/>
          <w:szCs w:val="20"/>
        </w:rPr>
        <w:t xml:space="preserve"> </w:t>
      </w:r>
      <w:r w:rsidR="009673CA">
        <w:rPr>
          <w:sz w:val="20"/>
          <w:szCs w:val="20"/>
        </w:rPr>
        <w:t xml:space="preserve"> </w:t>
      </w:r>
      <w:r w:rsidR="009B4C1C">
        <w:rPr>
          <w:sz w:val="20"/>
          <w:szCs w:val="20"/>
        </w:rPr>
        <w:t>0</w:t>
      </w:r>
      <w:r w:rsidR="002E6F40">
        <w:rPr>
          <w:sz w:val="20"/>
          <w:szCs w:val="20"/>
        </w:rPr>
        <w:t>1</w:t>
      </w:r>
      <w:r w:rsidR="009B4C1C">
        <w:rPr>
          <w:sz w:val="20"/>
          <w:szCs w:val="20"/>
        </w:rPr>
        <w:t>.0</w:t>
      </w:r>
      <w:r w:rsidR="002962FC">
        <w:rPr>
          <w:sz w:val="20"/>
          <w:szCs w:val="20"/>
        </w:rPr>
        <w:t>6</w:t>
      </w:r>
      <w:r w:rsidR="009B4C1C">
        <w:rPr>
          <w:sz w:val="20"/>
          <w:szCs w:val="20"/>
        </w:rPr>
        <w:t>.2017</w:t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sz w:val="20"/>
          <w:szCs w:val="20"/>
        </w:rPr>
        <w:tab/>
      </w:r>
      <w:r w:rsidRPr="00CD5E8E">
        <w:rPr>
          <w:b/>
          <w:bCs/>
          <w:sz w:val="20"/>
          <w:szCs w:val="20"/>
        </w:rPr>
        <w:t>Shrikant M. Bhosekar</w:t>
      </w:r>
    </w:p>
    <w:p w:rsidR="00BB5CA4" w:rsidRPr="00CD5E8E" w:rsidRDefault="00BB5CA4" w:rsidP="00BB5CA4">
      <w:pPr>
        <w:jc w:val="both"/>
        <w:rPr>
          <w:sz w:val="20"/>
          <w:szCs w:val="20"/>
        </w:rPr>
      </w:pPr>
      <w:r w:rsidRPr="00622F4B">
        <w:rPr>
          <w:sz w:val="20"/>
          <w:szCs w:val="20"/>
        </w:rPr>
        <w:t>Place: Mumbai</w:t>
      </w:r>
      <w:r w:rsidRPr="00CD5E8E">
        <w:rPr>
          <w:b/>
          <w:bCs/>
          <w:sz w:val="20"/>
          <w:szCs w:val="20"/>
        </w:rPr>
        <w:tab/>
      </w:r>
      <w:r w:rsidRPr="00CD5E8E">
        <w:rPr>
          <w:b/>
          <w:bCs/>
          <w:sz w:val="20"/>
          <w:szCs w:val="20"/>
        </w:rPr>
        <w:tab/>
      </w:r>
      <w:r w:rsidRPr="00CD5E8E">
        <w:rPr>
          <w:b/>
          <w:bCs/>
          <w:sz w:val="20"/>
          <w:szCs w:val="20"/>
        </w:rPr>
        <w:tab/>
      </w:r>
      <w:r w:rsidRPr="00CD5E8E">
        <w:rPr>
          <w:b/>
          <w:bCs/>
          <w:sz w:val="20"/>
          <w:szCs w:val="20"/>
        </w:rPr>
        <w:tab/>
      </w:r>
      <w:r w:rsidRPr="00CD5E8E">
        <w:rPr>
          <w:b/>
          <w:bCs/>
          <w:sz w:val="20"/>
          <w:szCs w:val="20"/>
        </w:rPr>
        <w:tab/>
      </w:r>
      <w:r w:rsidR="001347A6" w:rsidRPr="00CD5E8E">
        <w:rPr>
          <w:b/>
          <w:bCs/>
          <w:sz w:val="20"/>
          <w:szCs w:val="20"/>
        </w:rPr>
        <w:tab/>
      </w:r>
      <w:r w:rsidRPr="00CD5E8E">
        <w:rPr>
          <w:b/>
          <w:bCs/>
          <w:sz w:val="20"/>
          <w:szCs w:val="20"/>
        </w:rPr>
        <w:t>Company Secretary</w:t>
      </w:r>
    </w:p>
    <w:p w:rsidR="001347A6" w:rsidRPr="00CD5E8E" w:rsidRDefault="001347A6" w:rsidP="00BB5CA4">
      <w:pPr>
        <w:jc w:val="both"/>
        <w:rPr>
          <w:sz w:val="20"/>
          <w:szCs w:val="20"/>
        </w:rPr>
      </w:pPr>
    </w:p>
    <w:p w:rsidR="008A1766" w:rsidRDefault="008A1766" w:rsidP="008A1766">
      <w:pPr>
        <w:autoSpaceDE w:val="0"/>
        <w:autoSpaceDN w:val="0"/>
        <w:adjustRightInd w:val="0"/>
      </w:pPr>
    </w:p>
    <w:sectPr w:rsidR="008A1766" w:rsidSect="00BE2170">
      <w:footerReference w:type="default" r:id="rId13"/>
      <w:pgSz w:w="12240" w:h="15840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CD" w:rsidRDefault="00391ACD">
      <w:r>
        <w:separator/>
      </w:r>
    </w:p>
  </w:endnote>
  <w:endnote w:type="continuationSeparator" w:id="0">
    <w:p w:rsidR="00391ACD" w:rsidRDefault="0039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1" w:rsidRPr="000B6E51" w:rsidRDefault="00391AC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CD" w:rsidRDefault="00391ACD">
      <w:r>
        <w:separator/>
      </w:r>
    </w:p>
  </w:footnote>
  <w:footnote w:type="continuationSeparator" w:id="0">
    <w:p w:rsidR="00391ACD" w:rsidRDefault="0039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E36"/>
    <w:multiLevelType w:val="hybridMultilevel"/>
    <w:tmpl w:val="3A06707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0631A"/>
    <w:multiLevelType w:val="hybridMultilevel"/>
    <w:tmpl w:val="6B96BE88"/>
    <w:lvl w:ilvl="0" w:tplc="997E06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3393D"/>
    <w:multiLevelType w:val="hybridMultilevel"/>
    <w:tmpl w:val="86468A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A4"/>
    <w:rsid w:val="00013726"/>
    <w:rsid w:val="00013C63"/>
    <w:rsid w:val="000864E8"/>
    <w:rsid w:val="000F66DA"/>
    <w:rsid w:val="0013208E"/>
    <w:rsid w:val="001347A6"/>
    <w:rsid w:val="0017664F"/>
    <w:rsid w:val="00182A24"/>
    <w:rsid w:val="001A2174"/>
    <w:rsid w:val="001E71F8"/>
    <w:rsid w:val="00222D6D"/>
    <w:rsid w:val="00260734"/>
    <w:rsid w:val="0027069C"/>
    <w:rsid w:val="00293659"/>
    <w:rsid w:val="002962FC"/>
    <w:rsid w:val="002E6F40"/>
    <w:rsid w:val="00321ED8"/>
    <w:rsid w:val="00334834"/>
    <w:rsid w:val="00354FF6"/>
    <w:rsid w:val="003601F0"/>
    <w:rsid w:val="00391ACD"/>
    <w:rsid w:val="004147B4"/>
    <w:rsid w:val="00444467"/>
    <w:rsid w:val="00465317"/>
    <w:rsid w:val="004B1392"/>
    <w:rsid w:val="004C2D31"/>
    <w:rsid w:val="00545978"/>
    <w:rsid w:val="00571D95"/>
    <w:rsid w:val="005821BD"/>
    <w:rsid w:val="00586A8D"/>
    <w:rsid w:val="00622F4B"/>
    <w:rsid w:val="00657054"/>
    <w:rsid w:val="00686B38"/>
    <w:rsid w:val="006A1224"/>
    <w:rsid w:val="006C2DBE"/>
    <w:rsid w:val="006C50F6"/>
    <w:rsid w:val="006F2904"/>
    <w:rsid w:val="00750797"/>
    <w:rsid w:val="00795B16"/>
    <w:rsid w:val="007F56A9"/>
    <w:rsid w:val="008208DF"/>
    <w:rsid w:val="008215D2"/>
    <w:rsid w:val="00865B3E"/>
    <w:rsid w:val="00874356"/>
    <w:rsid w:val="008A1766"/>
    <w:rsid w:val="008A5F7B"/>
    <w:rsid w:val="008C142C"/>
    <w:rsid w:val="008F43A0"/>
    <w:rsid w:val="00945563"/>
    <w:rsid w:val="009673CA"/>
    <w:rsid w:val="00980D6B"/>
    <w:rsid w:val="009B4C1C"/>
    <w:rsid w:val="009E330C"/>
    <w:rsid w:val="009F6AC1"/>
    <w:rsid w:val="00A80983"/>
    <w:rsid w:val="00A9538B"/>
    <w:rsid w:val="00AA66D3"/>
    <w:rsid w:val="00AF169E"/>
    <w:rsid w:val="00B236DC"/>
    <w:rsid w:val="00B34A86"/>
    <w:rsid w:val="00B51E46"/>
    <w:rsid w:val="00B81FF4"/>
    <w:rsid w:val="00BA66D4"/>
    <w:rsid w:val="00BB3A82"/>
    <w:rsid w:val="00BB5CA4"/>
    <w:rsid w:val="00BD20F0"/>
    <w:rsid w:val="00BE2170"/>
    <w:rsid w:val="00BF3920"/>
    <w:rsid w:val="00C0013F"/>
    <w:rsid w:val="00C504B9"/>
    <w:rsid w:val="00C506BF"/>
    <w:rsid w:val="00C62D86"/>
    <w:rsid w:val="00C979CF"/>
    <w:rsid w:val="00CA6672"/>
    <w:rsid w:val="00CB488F"/>
    <w:rsid w:val="00CD5424"/>
    <w:rsid w:val="00CD5E8E"/>
    <w:rsid w:val="00CD6309"/>
    <w:rsid w:val="00CE70A1"/>
    <w:rsid w:val="00DD15B0"/>
    <w:rsid w:val="00E54CFA"/>
    <w:rsid w:val="00E72446"/>
    <w:rsid w:val="00E8245A"/>
    <w:rsid w:val="00ED3A08"/>
    <w:rsid w:val="00F25769"/>
    <w:rsid w:val="00FA291B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A906"/>
  <w15:chartTrackingRefBased/>
  <w15:docId w15:val="{53D4C819-12B5-4BB8-9AFA-F06FDFD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5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A4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2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66"/>
    <w:rPr>
      <w:rFonts w:ascii="Segoe UI" w:eastAsia="Times New Roman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AA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ustanpetroleu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.evoting@cdslin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ndustanpetrole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pclinvestors@hpcl.co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ndustanpetroleu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B3AF-F32C-4834-A490-00D5C85A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HPCL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PAWASKAR UMESH SHRINIWAS</dc:creator>
  <cp:keywords/>
  <dc:description/>
  <cp:lastModifiedBy>Shenoy Vishwanath U ( शेनॉय विश्वनाथ यू )</cp:lastModifiedBy>
  <cp:revision>8</cp:revision>
  <cp:lastPrinted>2017-06-01T05:55:00Z</cp:lastPrinted>
  <dcterms:created xsi:type="dcterms:W3CDTF">2017-06-01T04:10:00Z</dcterms:created>
  <dcterms:modified xsi:type="dcterms:W3CDTF">2017-06-01T05:58:00Z</dcterms:modified>
</cp:coreProperties>
</file>